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B20" w:rsidRDefault="003B3B20" w:rsidP="003B3B20">
      <w:pPr>
        <w:shd w:val="clear" w:color="auto" w:fill="FFFFFF"/>
        <w:spacing w:after="0" w:line="376" w:lineRule="atLeast"/>
        <w:outlineLvl w:val="1"/>
        <w:rPr>
          <w:rFonts w:ascii="Times New Roman" w:hAnsi="Times New Roman" w:cs="Times New Roman"/>
          <w:sz w:val="28"/>
          <w:szCs w:val="28"/>
        </w:rPr>
      </w:pPr>
      <w:r w:rsidRPr="003B3B20">
        <w:rPr>
          <w:rFonts w:ascii="Times New Roman" w:hAnsi="Times New Roman" w:cs="Times New Roman"/>
          <w:sz w:val="28"/>
          <w:szCs w:val="28"/>
        </w:rPr>
        <w:fldChar w:fldCharType="begin"/>
      </w:r>
      <w:r w:rsidRPr="003B3B20">
        <w:rPr>
          <w:rFonts w:ascii="Times New Roman" w:hAnsi="Times New Roman" w:cs="Times New Roman"/>
          <w:sz w:val="28"/>
          <w:szCs w:val="28"/>
        </w:rPr>
        <w:instrText xml:space="preserve"> HYPERLINK "https://www.consultant.ru/document/cons_doc_LAW_358750/" </w:instrText>
      </w:r>
      <w:r w:rsidRPr="003B3B20">
        <w:rPr>
          <w:rFonts w:ascii="Times New Roman" w:hAnsi="Times New Roman" w:cs="Times New Roman"/>
          <w:sz w:val="28"/>
          <w:szCs w:val="28"/>
        </w:rPr>
        <w:fldChar w:fldCharType="separate"/>
      </w:r>
      <w:r w:rsidRPr="003B3B20">
        <w:rPr>
          <w:rStyle w:val="a4"/>
          <w:rFonts w:ascii="Times New Roman" w:hAnsi="Times New Roman" w:cs="Times New Roman"/>
          <w:b/>
          <w:bCs/>
          <w:color w:val="auto"/>
          <w:sz w:val="28"/>
          <w:szCs w:val="28"/>
          <w:shd w:val="clear" w:color="auto" w:fill="FFFFFF"/>
        </w:rPr>
        <w:t>Федеральный закон от 31.07.2020 N 248-ФЗ (ред. от 08.08.2024) "О государственном контроле (надзоре) и муниципальном контроле в Российской Федерации"</w:t>
      </w:r>
      <w:r w:rsidRPr="003B3B20">
        <w:rPr>
          <w:rFonts w:ascii="Times New Roman" w:hAnsi="Times New Roman" w:cs="Times New Roman"/>
          <w:sz w:val="28"/>
          <w:szCs w:val="28"/>
        </w:rPr>
        <w:fldChar w:fldCharType="end"/>
      </w:r>
      <w:r w:rsidRPr="003B3B20">
        <w:rPr>
          <w:rFonts w:ascii="Times New Roman" w:hAnsi="Times New Roman" w:cs="Times New Roman"/>
          <w:sz w:val="28"/>
          <w:szCs w:val="28"/>
        </w:rPr>
        <w:t xml:space="preserve"> </w:t>
      </w:r>
    </w:p>
    <w:p w:rsidR="003B3B20" w:rsidRPr="003B3B20" w:rsidRDefault="003B3B20" w:rsidP="003B3B20">
      <w:pPr>
        <w:shd w:val="clear" w:color="auto" w:fill="FFFFFF"/>
        <w:spacing w:after="0" w:line="376" w:lineRule="atLeast"/>
        <w:outlineLvl w:val="1"/>
        <w:rPr>
          <w:rFonts w:ascii="Times New Roman" w:eastAsia="Times New Roman" w:hAnsi="Times New Roman" w:cs="Times New Roman"/>
          <w:b/>
          <w:bCs/>
          <w:kern w:val="36"/>
          <w:sz w:val="28"/>
          <w:szCs w:val="28"/>
        </w:rPr>
      </w:pPr>
      <w:r w:rsidRPr="003B3B20">
        <w:rPr>
          <w:rFonts w:ascii="Times New Roman" w:eastAsia="Times New Roman" w:hAnsi="Times New Roman" w:cs="Times New Roman"/>
          <w:b/>
          <w:bCs/>
          <w:kern w:val="36"/>
          <w:sz w:val="28"/>
          <w:szCs w:val="28"/>
        </w:rPr>
        <w:t>Статья 52. Профилактический визит</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 xml:space="preserve">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Pr="003B3B20">
        <w:rPr>
          <w:rFonts w:ascii="Times New Roman" w:eastAsia="Times New Roman" w:hAnsi="Times New Roman" w:cs="Times New Roman"/>
          <w:color w:val="000000"/>
          <w:sz w:val="25"/>
          <w:szCs w:val="25"/>
        </w:rPr>
        <w:t>видео-конференц-связи</w:t>
      </w:r>
      <w:proofErr w:type="spellEnd"/>
      <w:r w:rsidRPr="003B3B20">
        <w:rPr>
          <w:rFonts w:ascii="Times New Roman" w:eastAsia="Times New Roman" w:hAnsi="Times New Roman" w:cs="Times New Roman"/>
          <w:color w:val="000000"/>
          <w:sz w:val="25"/>
          <w:szCs w:val="25"/>
        </w:rPr>
        <w:t xml:space="preserve">. </w:t>
      </w:r>
      <w:proofErr w:type="gramStart"/>
      <w:r w:rsidRPr="003B3B20">
        <w:rPr>
          <w:rFonts w:ascii="Times New Roman" w:eastAsia="Times New Roman" w:hAnsi="Times New Roman" w:cs="Times New Roman"/>
          <w:color w:val="000000"/>
          <w:sz w:val="25"/>
          <w:szCs w:val="25"/>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2. В ходе профилактического визита инспектором может осуществляться консультирование контролируемого лица в порядке, установленном </w:t>
      </w:r>
      <w:hyperlink r:id="rId4" w:anchor="dst100553" w:history="1">
        <w:r w:rsidRPr="003B3B20">
          <w:rPr>
            <w:rFonts w:ascii="Times New Roman" w:eastAsia="Times New Roman" w:hAnsi="Times New Roman" w:cs="Times New Roman"/>
            <w:color w:val="1A0DAB"/>
            <w:sz w:val="25"/>
            <w:u w:val="single"/>
          </w:rPr>
          <w:t>статьей 50</w:t>
        </w:r>
      </w:hyperlink>
      <w:r w:rsidRPr="003B3B20">
        <w:rPr>
          <w:rFonts w:ascii="Times New Roman" w:eastAsia="Times New Roman" w:hAnsi="Times New Roman" w:cs="Times New Roman"/>
          <w:color w:val="000000"/>
          <w:sz w:val="25"/>
          <w:szCs w:val="25"/>
        </w:rPr>
        <w:t> настоящего Федерального закона.</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3.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 xml:space="preserve">5. О проведении обязательного профилактического визита контролируемое лицо должно быть уведомлено не </w:t>
      </w:r>
      <w:proofErr w:type="gramStart"/>
      <w:r w:rsidRPr="003B3B20">
        <w:rPr>
          <w:rFonts w:ascii="Times New Roman" w:eastAsia="Times New Roman" w:hAnsi="Times New Roman" w:cs="Times New Roman"/>
          <w:color w:val="000000"/>
          <w:sz w:val="25"/>
          <w:szCs w:val="25"/>
        </w:rPr>
        <w:t>позднее</w:t>
      </w:r>
      <w:proofErr w:type="gramEnd"/>
      <w:r w:rsidRPr="003B3B20">
        <w:rPr>
          <w:rFonts w:ascii="Times New Roman" w:eastAsia="Times New Roman" w:hAnsi="Times New Roman" w:cs="Times New Roman"/>
          <w:color w:val="000000"/>
          <w:sz w:val="25"/>
          <w:szCs w:val="25"/>
        </w:rPr>
        <w:t xml:space="preserve"> чем за пять рабочих дней до даты его проведения.</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 xml:space="preserve">6. 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Pr="003B3B20">
        <w:rPr>
          <w:rFonts w:ascii="Times New Roman" w:eastAsia="Times New Roman" w:hAnsi="Times New Roman" w:cs="Times New Roman"/>
          <w:color w:val="000000"/>
          <w:sz w:val="25"/>
          <w:szCs w:val="25"/>
        </w:rPr>
        <w:t>позднее</w:t>
      </w:r>
      <w:proofErr w:type="gramEnd"/>
      <w:r w:rsidRPr="003B3B20">
        <w:rPr>
          <w:rFonts w:ascii="Times New Roman" w:eastAsia="Times New Roman" w:hAnsi="Times New Roman" w:cs="Times New Roman"/>
          <w:color w:val="000000"/>
          <w:sz w:val="25"/>
          <w:szCs w:val="25"/>
        </w:rPr>
        <w:t xml:space="preserve"> чем за три рабочих дня до даты его проведения.</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9. В случае</w:t>
      </w:r>
      <w:proofErr w:type="gramStart"/>
      <w:r w:rsidRPr="003B3B20">
        <w:rPr>
          <w:rFonts w:ascii="Times New Roman" w:eastAsia="Times New Roman" w:hAnsi="Times New Roman" w:cs="Times New Roman"/>
          <w:color w:val="000000"/>
          <w:sz w:val="25"/>
          <w:szCs w:val="25"/>
        </w:rPr>
        <w:t>,</w:t>
      </w:r>
      <w:proofErr w:type="gramEnd"/>
      <w:r w:rsidRPr="003B3B20">
        <w:rPr>
          <w:rFonts w:ascii="Times New Roman" w:eastAsia="Times New Roman" w:hAnsi="Times New Roman" w:cs="Times New Roman"/>
          <w:color w:val="000000"/>
          <w:sz w:val="25"/>
          <w:szCs w:val="25"/>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10. 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3B3B20" w:rsidRPr="003B3B20" w:rsidRDefault="003B3B20" w:rsidP="003B3B20">
      <w:pPr>
        <w:shd w:val="clear" w:color="auto" w:fill="FFFFFF"/>
        <w:spacing w:before="175" w:after="0" w:line="301" w:lineRule="atLeast"/>
        <w:rPr>
          <w:rFonts w:ascii="Times New Roman" w:eastAsia="Times New Roman" w:hAnsi="Times New Roman" w:cs="Times New Roman"/>
          <w:color w:val="828282"/>
          <w:sz w:val="23"/>
          <w:szCs w:val="23"/>
        </w:rPr>
      </w:pPr>
      <w:r w:rsidRPr="003B3B20">
        <w:rPr>
          <w:rFonts w:ascii="Times New Roman" w:eastAsia="Times New Roman" w:hAnsi="Times New Roman" w:cs="Times New Roman"/>
          <w:color w:val="828282"/>
          <w:sz w:val="23"/>
          <w:szCs w:val="23"/>
        </w:rPr>
        <w:t>(</w:t>
      </w:r>
      <w:proofErr w:type="gramStart"/>
      <w:r w:rsidRPr="003B3B20">
        <w:rPr>
          <w:rFonts w:ascii="Times New Roman" w:eastAsia="Times New Roman" w:hAnsi="Times New Roman" w:cs="Times New Roman"/>
          <w:color w:val="828282"/>
          <w:sz w:val="23"/>
          <w:szCs w:val="23"/>
        </w:rPr>
        <w:t>ч</w:t>
      </w:r>
      <w:proofErr w:type="gramEnd"/>
      <w:r w:rsidRPr="003B3B20">
        <w:rPr>
          <w:rFonts w:ascii="Times New Roman" w:eastAsia="Times New Roman" w:hAnsi="Times New Roman" w:cs="Times New Roman"/>
          <w:color w:val="828282"/>
          <w:sz w:val="23"/>
          <w:szCs w:val="23"/>
        </w:rPr>
        <w:t>асть 10 введена Федеральным </w:t>
      </w:r>
      <w:hyperlink r:id="rId5" w:anchor="dst100009" w:history="1">
        <w:r w:rsidRPr="003B3B20">
          <w:rPr>
            <w:rFonts w:ascii="Times New Roman" w:eastAsia="Times New Roman" w:hAnsi="Times New Roman" w:cs="Times New Roman"/>
            <w:color w:val="1A0DAB"/>
            <w:sz w:val="23"/>
            <w:u w:val="single"/>
          </w:rPr>
          <w:t>законом</w:t>
        </w:r>
      </w:hyperlink>
      <w:r w:rsidRPr="003B3B20">
        <w:rPr>
          <w:rFonts w:ascii="Times New Roman" w:eastAsia="Times New Roman" w:hAnsi="Times New Roman" w:cs="Times New Roman"/>
          <w:color w:val="828282"/>
          <w:sz w:val="23"/>
          <w:szCs w:val="23"/>
        </w:rPr>
        <w:t> от 04.08.2023 N 483-ФЗ)</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lastRenderedPageBreak/>
        <w:t xml:space="preserve">11. Контрольный (надзорный) орган рассматривает заявление контролируемого лица в течение десяти рабочих дней </w:t>
      </w:r>
      <w:proofErr w:type="gramStart"/>
      <w:r w:rsidRPr="003B3B20">
        <w:rPr>
          <w:rFonts w:ascii="Times New Roman" w:eastAsia="Times New Roman" w:hAnsi="Times New Roman" w:cs="Times New Roman"/>
          <w:color w:val="000000"/>
          <w:sz w:val="25"/>
          <w:szCs w:val="25"/>
        </w:rPr>
        <w:t>с даты регистрации</w:t>
      </w:r>
      <w:proofErr w:type="gramEnd"/>
      <w:r w:rsidRPr="003B3B20">
        <w:rPr>
          <w:rFonts w:ascii="Times New Roman" w:eastAsia="Times New Roman" w:hAnsi="Times New Roman" w:cs="Times New Roman"/>
          <w:color w:val="000000"/>
          <w:sz w:val="25"/>
          <w:szCs w:val="25"/>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3B3B20" w:rsidRPr="003B3B20" w:rsidRDefault="003B3B20" w:rsidP="003B3B20">
      <w:pPr>
        <w:shd w:val="clear" w:color="auto" w:fill="FFFFFF"/>
        <w:spacing w:before="175" w:after="0" w:line="301" w:lineRule="atLeast"/>
        <w:rPr>
          <w:rFonts w:ascii="Times New Roman" w:eastAsia="Times New Roman" w:hAnsi="Times New Roman" w:cs="Times New Roman"/>
          <w:color w:val="828282"/>
          <w:sz w:val="23"/>
          <w:szCs w:val="23"/>
        </w:rPr>
      </w:pPr>
      <w:r w:rsidRPr="003B3B20">
        <w:rPr>
          <w:rFonts w:ascii="Times New Roman" w:eastAsia="Times New Roman" w:hAnsi="Times New Roman" w:cs="Times New Roman"/>
          <w:color w:val="828282"/>
          <w:sz w:val="23"/>
          <w:szCs w:val="23"/>
        </w:rPr>
        <w:t>(</w:t>
      </w:r>
      <w:proofErr w:type="gramStart"/>
      <w:r w:rsidRPr="003B3B20">
        <w:rPr>
          <w:rFonts w:ascii="Times New Roman" w:eastAsia="Times New Roman" w:hAnsi="Times New Roman" w:cs="Times New Roman"/>
          <w:color w:val="828282"/>
          <w:sz w:val="23"/>
          <w:szCs w:val="23"/>
        </w:rPr>
        <w:t>ч</w:t>
      </w:r>
      <w:proofErr w:type="gramEnd"/>
      <w:r w:rsidRPr="003B3B20">
        <w:rPr>
          <w:rFonts w:ascii="Times New Roman" w:eastAsia="Times New Roman" w:hAnsi="Times New Roman" w:cs="Times New Roman"/>
          <w:color w:val="828282"/>
          <w:sz w:val="23"/>
          <w:szCs w:val="23"/>
        </w:rPr>
        <w:t>асть 11 введена Федеральным </w:t>
      </w:r>
      <w:hyperlink r:id="rId6" w:anchor="dst100011" w:history="1">
        <w:r w:rsidRPr="003B3B20">
          <w:rPr>
            <w:rFonts w:ascii="Times New Roman" w:eastAsia="Times New Roman" w:hAnsi="Times New Roman" w:cs="Times New Roman"/>
            <w:color w:val="1A0DAB"/>
            <w:sz w:val="23"/>
            <w:u w:val="single"/>
          </w:rPr>
          <w:t>законом</w:t>
        </w:r>
      </w:hyperlink>
      <w:r w:rsidRPr="003B3B20">
        <w:rPr>
          <w:rFonts w:ascii="Times New Roman" w:eastAsia="Times New Roman" w:hAnsi="Times New Roman" w:cs="Times New Roman"/>
          <w:color w:val="828282"/>
          <w:sz w:val="23"/>
          <w:szCs w:val="23"/>
        </w:rPr>
        <w:t> от 04.08.2023 N 483-ФЗ)</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12.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3B3B20" w:rsidRPr="003B3B20" w:rsidRDefault="003B3B20" w:rsidP="003B3B20">
      <w:pPr>
        <w:shd w:val="clear" w:color="auto" w:fill="FFFFFF"/>
        <w:spacing w:before="175" w:after="0" w:line="301" w:lineRule="atLeast"/>
        <w:ind w:firstLine="540"/>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1) от контролируемого лица поступило уведомление об отзыве заявления о проведении профилактического визита;</w:t>
      </w:r>
    </w:p>
    <w:p w:rsidR="003B3B20" w:rsidRPr="003B3B20" w:rsidRDefault="003B3B20" w:rsidP="003B3B20">
      <w:pPr>
        <w:shd w:val="clear" w:color="auto" w:fill="FFFFFF"/>
        <w:spacing w:before="175" w:after="0" w:line="301" w:lineRule="atLeast"/>
        <w:ind w:firstLine="540"/>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3B3B20" w:rsidRPr="003B3B20" w:rsidRDefault="003B3B20" w:rsidP="003B3B20">
      <w:pPr>
        <w:shd w:val="clear" w:color="auto" w:fill="FFFFFF"/>
        <w:spacing w:before="175" w:after="0" w:line="301" w:lineRule="atLeast"/>
        <w:ind w:firstLine="540"/>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B3B20" w:rsidRPr="003B3B20" w:rsidRDefault="003B3B20" w:rsidP="003B3B20">
      <w:pPr>
        <w:shd w:val="clear" w:color="auto" w:fill="FFFFFF"/>
        <w:spacing w:before="175" w:after="0" w:line="301" w:lineRule="atLeast"/>
        <w:ind w:firstLine="540"/>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3B3B20" w:rsidRPr="003B3B20" w:rsidRDefault="003B3B20" w:rsidP="003B3B20">
      <w:pPr>
        <w:shd w:val="clear" w:color="auto" w:fill="FFFFFF"/>
        <w:spacing w:before="175" w:after="0" w:line="301" w:lineRule="atLeast"/>
        <w:rPr>
          <w:rFonts w:ascii="Times New Roman" w:eastAsia="Times New Roman" w:hAnsi="Times New Roman" w:cs="Times New Roman"/>
          <w:color w:val="828282"/>
          <w:sz w:val="23"/>
          <w:szCs w:val="23"/>
        </w:rPr>
      </w:pPr>
      <w:r w:rsidRPr="003B3B20">
        <w:rPr>
          <w:rFonts w:ascii="Times New Roman" w:eastAsia="Times New Roman" w:hAnsi="Times New Roman" w:cs="Times New Roman"/>
          <w:color w:val="828282"/>
          <w:sz w:val="23"/>
          <w:szCs w:val="23"/>
        </w:rPr>
        <w:t>(часть 12 введена Федеральным </w:t>
      </w:r>
      <w:hyperlink r:id="rId7" w:anchor="dst100012" w:history="1">
        <w:r w:rsidRPr="003B3B20">
          <w:rPr>
            <w:rFonts w:ascii="Times New Roman" w:eastAsia="Times New Roman" w:hAnsi="Times New Roman" w:cs="Times New Roman"/>
            <w:color w:val="1A0DAB"/>
            <w:sz w:val="23"/>
            <w:u w:val="single"/>
          </w:rPr>
          <w:t>законом</w:t>
        </w:r>
      </w:hyperlink>
      <w:r w:rsidRPr="003B3B20">
        <w:rPr>
          <w:rFonts w:ascii="Times New Roman" w:eastAsia="Times New Roman" w:hAnsi="Times New Roman" w:cs="Times New Roman"/>
          <w:color w:val="828282"/>
          <w:sz w:val="23"/>
          <w:szCs w:val="23"/>
        </w:rPr>
        <w:t> от 04.08.2023 N 483-ФЗ)</w:t>
      </w:r>
    </w:p>
    <w:p w:rsidR="003B3B20" w:rsidRPr="003B3B20" w:rsidRDefault="003B3B20" w:rsidP="003B3B20">
      <w:pPr>
        <w:shd w:val="clear" w:color="auto" w:fill="FFFFFF"/>
        <w:spacing w:after="0" w:line="301" w:lineRule="atLeast"/>
        <w:rPr>
          <w:rFonts w:ascii="Times New Roman" w:eastAsia="Times New Roman" w:hAnsi="Times New Roman" w:cs="Times New Roman"/>
          <w:color w:val="000000"/>
          <w:sz w:val="25"/>
          <w:szCs w:val="25"/>
        </w:rPr>
      </w:pPr>
      <w:r w:rsidRPr="003B3B20">
        <w:rPr>
          <w:rFonts w:ascii="Times New Roman" w:eastAsia="Times New Roman" w:hAnsi="Times New Roman" w:cs="Times New Roman"/>
          <w:color w:val="000000"/>
          <w:sz w:val="25"/>
          <w:szCs w:val="25"/>
        </w:rPr>
        <w:t>13.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3B3B20" w:rsidRPr="003B3B20" w:rsidRDefault="003B3B20" w:rsidP="003B3B20">
      <w:pPr>
        <w:shd w:val="clear" w:color="auto" w:fill="FFFFFF"/>
        <w:spacing w:before="175" w:after="0" w:line="301" w:lineRule="atLeast"/>
        <w:rPr>
          <w:rFonts w:ascii="Times New Roman" w:eastAsia="Times New Roman" w:hAnsi="Times New Roman" w:cs="Times New Roman"/>
          <w:color w:val="828282"/>
          <w:sz w:val="23"/>
          <w:szCs w:val="23"/>
        </w:rPr>
      </w:pPr>
      <w:r w:rsidRPr="003B3B20">
        <w:rPr>
          <w:rFonts w:ascii="Times New Roman" w:eastAsia="Times New Roman" w:hAnsi="Times New Roman" w:cs="Times New Roman"/>
          <w:color w:val="828282"/>
          <w:sz w:val="23"/>
          <w:szCs w:val="23"/>
        </w:rPr>
        <w:t>(часть 13 введена Федеральным </w:t>
      </w:r>
      <w:hyperlink r:id="rId8" w:anchor="dst100017" w:history="1">
        <w:r w:rsidRPr="003B3B20">
          <w:rPr>
            <w:rFonts w:ascii="Times New Roman" w:eastAsia="Times New Roman" w:hAnsi="Times New Roman" w:cs="Times New Roman"/>
            <w:color w:val="1A0DAB"/>
            <w:sz w:val="23"/>
            <w:u w:val="single"/>
          </w:rPr>
          <w:t>законом</w:t>
        </w:r>
      </w:hyperlink>
      <w:r w:rsidRPr="003B3B20">
        <w:rPr>
          <w:rFonts w:ascii="Times New Roman" w:eastAsia="Times New Roman" w:hAnsi="Times New Roman" w:cs="Times New Roman"/>
          <w:color w:val="828282"/>
          <w:sz w:val="23"/>
          <w:szCs w:val="23"/>
        </w:rPr>
        <w:t> от 04.08.2023 N 483-ФЗ)</w:t>
      </w:r>
    </w:p>
    <w:p w:rsidR="00674C7A" w:rsidRDefault="00674C7A"/>
    <w:sectPr w:rsidR="00674C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3B3B20"/>
    <w:rsid w:val="003B3B20"/>
    <w:rsid w:val="00674C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3B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rsid w:val="003B3B2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3B3B20"/>
    <w:rPr>
      <w:color w:val="0000FF"/>
      <w:u w:val="single"/>
    </w:rPr>
  </w:style>
</w:styles>
</file>

<file path=word/webSettings.xml><?xml version="1.0" encoding="utf-8"?>
<w:webSettings xmlns:r="http://schemas.openxmlformats.org/officeDocument/2006/relationships" xmlns:w="http://schemas.openxmlformats.org/wordprocessingml/2006/main">
  <w:divs>
    <w:div w:id="617764079">
      <w:bodyDiv w:val="1"/>
      <w:marLeft w:val="0"/>
      <w:marRight w:val="0"/>
      <w:marTop w:val="0"/>
      <w:marBottom w:val="0"/>
      <w:divBdr>
        <w:top w:val="none" w:sz="0" w:space="0" w:color="auto"/>
        <w:left w:val="none" w:sz="0" w:space="0" w:color="auto"/>
        <w:bottom w:val="none" w:sz="0" w:space="0" w:color="auto"/>
        <w:right w:val="none" w:sz="0" w:space="0" w:color="auto"/>
      </w:divBdr>
      <w:divsChild>
        <w:div w:id="590430599">
          <w:marLeft w:val="0"/>
          <w:marRight w:val="0"/>
          <w:marTop w:val="0"/>
          <w:marBottom w:val="0"/>
          <w:divBdr>
            <w:top w:val="none" w:sz="0" w:space="0" w:color="auto"/>
            <w:left w:val="none" w:sz="0" w:space="0" w:color="auto"/>
            <w:bottom w:val="none" w:sz="0" w:space="0" w:color="auto"/>
            <w:right w:val="none" w:sz="0" w:space="0" w:color="auto"/>
          </w:divBdr>
          <w:divsChild>
            <w:div w:id="923300860">
              <w:marLeft w:val="0"/>
              <w:marRight w:val="0"/>
              <w:marTop w:val="175"/>
              <w:marBottom w:val="0"/>
              <w:divBdr>
                <w:top w:val="none" w:sz="0" w:space="0" w:color="auto"/>
                <w:left w:val="none" w:sz="0" w:space="0" w:color="auto"/>
                <w:bottom w:val="none" w:sz="0" w:space="0" w:color="auto"/>
                <w:right w:val="none" w:sz="0" w:space="0" w:color="auto"/>
              </w:divBdr>
            </w:div>
            <w:div w:id="939486260">
              <w:marLeft w:val="0"/>
              <w:marRight w:val="0"/>
              <w:marTop w:val="0"/>
              <w:marBottom w:val="0"/>
              <w:divBdr>
                <w:top w:val="none" w:sz="0" w:space="0" w:color="auto"/>
                <w:left w:val="none" w:sz="0" w:space="0" w:color="auto"/>
                <w:bottom w:val="none" w:sz="0" w:space="0" w:color="auto"/>
                <w:right w:val="none" w:sz="0" w:space="0" w:color="auto"/>
              </w:divBdr>
            </w:div>
            <w:div w:id="1056709943">
              <w:marLeft w:val="0"/>
              <w:marRight w:val="0"/>
              <w:marTop w:val="0"/>
              <w:marBottom w:val="0"/>
              <w:divBdr>
                <w:top w:val="none" w:sz="0" w:space="0" w:color="auto"/>
                <w:left w:val="none" w:sz="0" w:space="0" w:color="auto"/>
                <w:bottom w:val="none" w:sz="0" w:space="0" w:color="auto"/>
                <w:right w:val="none" w:sz="0" w:space="0" w:color="auto"/>
              </w:divBdr>
            </w:div>
            <w:div w:id="1268851356">
              <w:marLeft w:val="0"/>
              <w:marRight w:val="0"/>
              <w:marTop w:val="0"/>
              <w:marBottom w:val="0"/>
              <w:divBdr>
                <w:top w:val="none" w:sz="0" w:space="0" w:color="auto"/>
                <w:left w:val="none" w:sz="0" w:space="0" w:color="auto"/>
                <w:bottom w:val="none" w:sz="0" w:space="0" w:color="auto"/>
                <w:right w:val="none" w:sz="0" w:space="0" w:color="auto"/>
              </w:divBdr>
            </w:div>
            <w:div w:id="144985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54049/3d0cac60971a511280cbba229d9b6329c07731f7/" TargetMode="External"/><Relationship Id="rId3" Type="http://schemas.openxmlformats.org/officeDocument/2006/relationships/webSettings" Target="webSettings.xml"/><Relationship Id="rId7" Type="http://schemas.openxmlformats.org/officeDocument/2006/relationships/hyperlink" Target="https://www.consultant.ru/document/cons_doc_LAW_454049/3d0cac60971a511280cbba229d9b6329c07731f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nsultant.ru/document/cons_doc_LAW_454049/3d0cac60971a511280cbba229d9b6329c07731f7/" TargetMode="External"/><Relationship Id="rId5" Type="http://schemas.openxmlformats.org/officeDocument/2006/relationships/hyperlink" Target="https://www.consultant.ru/document/cons_doc_LAW_454049/3d0cac60971a511280cbba229d9b6329c07731f7/" TargetMode="External"/><Relationship Id="rId10" Type="http://schemas.openxmlformats.org/officeDocument/2006/relationships/theme" Target="theme/theme1.xml"/><Relationship Id="rId4" Type="http://schemas.openxmlformats.org/officeDocument/2006/relationships/hyperlink" Target="https://www.consultant.ru/document/cons_doc_LAW_482844/45bd8cfcd2ff377cae2885eec24b82519a9ce377/"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872</Words>
  <Characters>4976</Characters>
  <Application>Microsoft Office Word</Application>
  <DocSecurity>0</DocSecurity>
  <Lines>41</Lines>
  <Paragraphs>11</Paragraphs>
  <ScaleCrop>false</ScaleCrop>
  <Company>Microsoft</Company>
  <LinksUpToDate>false</LinksUpToDate>
  <CharactersWithSpaces>5837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-Экономика-</dc:creator>
  <cp:keywords/>
  <dc:description/>
  <cp:lastModifiedBy>-Экономика-</cp:lastModifiedBy>
  <cp:revision>2</cp:revision>
  <dcterms:created xsi:type="dcterms:W3CDTF">2024-08-16T07:18:00Z</dcterms:created>
  <dcterms:modified xsi:type="dcterms:W3CDTF">2024-08-16T07:19:00Z</dcterms:modified>
</cp:coreProperties>
</file>